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F65" w:rsidRPr="00595FC4" w:rsidRDefault="00D24F65" w:rsidP="00D24F65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D24F65" w:rsidRPr="00774337" w:rsidTr="00BF4680">
        <w:tc>
          <w:tcPr>
            <w:tcW w:w="9060" w:type="dxa"/>
          </w:tcPr>
          <w:p w:rsidR="00D24F65" w:rsidRPr="00774337" w:rsidRDefault="00D24F65" w:rsidP="00BF4680">
            <w:pPr>
              <w:spacing w:after="0" w:line="240" w:lineRule="auto"/>
              <w:rPr>
                <w:sz w:val="24"/>
                <w:szCs w:val="24"/>
              </w:rPr>
            </w:pPr>
            <w:r w:rsidRPr="00774337">
              <w:rPr>
                <w:sz w:val="24"/>
                <w:szCs w:val="24"/>
              </w:rPr>
              <w:t xml:space="preserve">Nom EES      </w:t>
            </w:r>
            <w:proofErr w:type="gramStart"/>
            <w:r w:rsidRPr="00774337">
              <w:rPr>
                <w:sz w:val="24"/>
                <w:szCs w:val="24"/>
              </w:rPr>
              <w:t xml:space="preserve">   :</w:t>
            </w:r>
            <w:proofErr w:type="gramEnd"/>
            <w:r w:rsidRPr="00774337">
              <w:rPr>
                <w:sz w:val="24"/>
                <w:szCs w:val="24"/>
              </w:rPr>
              <w:t xml:space="preserve"> </w:t>
            </w:r>
            <w:r w:rsidRPr="00D24F65">
              <w:rPr>
                <w:b/>
                <w:bCs/>
                <w:sz w:val="24"/>
                <w:szCs w:val="24"/>
              </w:rPr>
              <w:t>Université Ferhat Abbas Sétif 1</w:t>
            </w:r>
            <w:r>
              <w:rPr>
                <w:sz w:val="24"/>
                <w:szCs w:val="24"/>
              </w:rPr>
              <w:t xml:space="preserve"> </w:t>
            </w:r>
          </w:p>
          <w:p w:rsidR="00D24F65" w:rsidRPr="00774337" w:rsidRDefault="00D24F65" w:rsidP="00BF4680">
            <w:pPr>
              <w:spacing w:after="0" w:line="240" w:lineRule="auto"/>
              <w:rPr>
                <w:sz w:val="28"/>
                <w:szCs w:val="28"/>
              </w:rPr>
            </w:pPr>
            <w:r w:rsidRPr="00774337">
              <w:rPr>
                <w:sz w:val="24"/>
                <w:szCs w:val="24"/>
              </w:rPr>
              <w:t xml:space="preserve">Département : </w:t>
            </w:r>
            <w:r w:rsidRPr="00D24F65">
              <w:rPr>
                <w:b/>
                <w:bCs/>
                <w:sz w:val="24"/>
                <w:szCs w:val="24"/>
              </w:rPr>
              <w:t>Biologie et physiologie Animale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D24F65" w:rsidRDefault="00D24F65" w:rsidP="00D24F6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D24F65" w:rsidRPr="00774337" w:rsidTr="00BF4680">
        <w:tc>
          <w:tcPr>
            <w:tcW w:w="9062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74337">
              <w:rPr>
                <w:b/>
                <w:bCs/>
                <w:sz w:val="28"/>
                <w:szCs w:val="28"/>
              </w:rPr>
              <w:t>SYLLABUS DE LA MATIERE</w:t>
            </w:r>
          </w:p>
          <w:p w:rsidR="00D24F65" w:rsidRPr="00774337" w:rsidRDefault="00D24F65" w:rsidP="00BF4680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proofErr w:type="gramStart"/>
            <w:r w:rsidRPr="00774337">
              <w:rPr>
                <w:b/>
                <w:bCs/>
              </w:rPr>
              <w:t>à</w:t>
            </w:r>
            <w:proofErr w:type="gramEnd"/>
            <w:r w:rsidRPr="00774337">
              <w:rPr>
                <w:b/>
                <w:bCs/>
              </w:rPr>
              <w:t xml:space="preserve"> publier dans le site Web de l’institution)</w:t>
            </w:r>
          </w:p>
        </w:tc>
      </w:tr>
      <w:tr w:rsidR="00D24F65" w:rsidRPr="00774337" w:rsidTr="00BF4680">
        <w:tc>
          <w:tcPr>
            <w:tcW w:w="9062" w:type="dxa"/>
          </w:tcPr>
          <w:p w:rsidR="00D24F65" w:rsidRPr="00887D1A" w:rsidRDefault="00D24F65" w:rsidP="00BF4680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</w:rPr>
            </w:pPr>
            <w:r w:rsidRPr="00887D1A">
              <w:rPr>
                <w:b/>
                <w:bCs/>
                <w:sz w:val="36"/>
                <w:szCs w:val="36"/>
              </w:rPr>
              <w:t>Physiopathologie II</w:t>
            </w:r>
          </w:p>
        </w:tc>
      </w:tr>
    </w:tbl>
    <w:p w:rsidR="00D24F65" w:rsidRDefault="00D24F65" w:rsidP="00D24F6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842"/>
        <w:gridCol w:w="1178"/>
        <w:gridCol w:w="1544"/>
        <w:gridCol w:w="992"/>
        <w:gridCol w:w="985"/>
      </w:tblGrid>
      <w:tr w:rsidR="00D24F65" w:rsidRPr="00774337" w:rsidTr="00BF4680">
        <w:trPr>
          <w:trHeight w:val="547"/>
        </w:trPr>
        <w:tc>
          <w:tcPr>
            <w:tcW w:w="4361" w:type="dxa"/>
            <w:gridSpan w:val="2"/>
            <w:vMerge w:val="restart"/>
            <w:shd w:val="clear" w:color="auto" w:fill="F2F2F2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699" w:type="dxa"/>
            <w:gridSpan w:val="4"/>
            <w:shd w:val="clear" w:color="auto" w:fill="F2F2F2"/>
            <w:vAlign w:val="center"/>
          </w:tcPr>
          <w:p w:rsidR="00D24F65" w:rsidRPr="00774337" w:rsidRDefault="00D24F65" w:rsidP="00BF4680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BOUROUBA ROMYLA</w:t>
            </w:r>
          </w:p>
        </w:tc>
      </w:tr>
      <w:tr w:rsidR="00D24F65" w:rsidRPr="00774337" w:rsidTr="00BF4680">
        <w:tc>
          <w:tcPr>
            <w:tcW w:w="4361" w:type="dxa"/>
            <w:gridSpan w:val="2"/>
            <w:vMerge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</w:p>
        </w:tc>
        <w:tc>
          <w:tcPr>
            <w:tcW w:w="4699" w:type="dxa"/>
            <w:gridSpan w:val="4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Réception des étudiants par semaine</w:t>
            </w:r>
          </w:p>
        </w:tc>
      </w:tr>
      <w:tr w:rsidR="00D24F65" w:rsidRPr="00774337" w:rsidTr="00BF4680">
        <w:tc>
          <w:tcPr>
            <w:tcW w:w="1519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842" w:type="dxa"/>
          </w:tcPr>
          <w:p w:rsidR="00D24F65" w:rsidRPr="006662DA" w:rsidRDefault="00B9751E" w:rsidP="00BF4680">
            <w:pPr>
              <w:spacing w:after="0" w:line="240" w:lineRule="auto"/>
              <w:rPr>
                <w:sz w:val="24"/>
                <w:szCs w:val="24"/>
              </w:rPr>
            </w:pPr>
            <w:hyperlink r:id="rId5" w:history="1">
              <w:r w:rsidR="00D24F65" w:rsidRPr="006662DA">
                <w:rPr>
                  <w:rStyle w:val="Hyperlink"/>
                  <w:sz w:val="24"/>
                  <w:szCs w:val="24"/>
                </w:rPr>
                <w:t>r.bourouba@univ-setif.dz</w:t>
              </w:r>
            </w:hyperlink>
          </w:p>
          <w:p w:rsidR="00D24F65" w:rsidRPr="00774337" w:rsidRDefault="00D24F65" w:rsidP="00BF468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>
              <w:t>Jour :</w:t>
            </w:r>
            <w:r w:rsidRPr="00774337">
              <w:t xml:space="preserve">                        </w:t>
            </w:r>
          </w:p>
        </w:tc>
        <w:tc>
          <w:tcPr>
            <w:tcW w:w="1544" w:type="dxa"/>
          </w:tcPr>
          <w:p w:rsidR="00D24F65" w:rsidRPr="00AA0A8F" w:rsidRDefault="00A77203" w:rsidP="00BF4680">
            <w:pPr>
              <w:spacing w:after="0" w:line="240" w:lineRule="auto"/>
              <w:rPr>
                <w:b/>
                <w:bCs/>
              </w:rPr>
            </w:pPr>
            <w:r w:rsidRPr="00AA0A8F">
              <w:rPr>
                <w:b/>
                <w:bCs/>
              </w:rPr>
              <w:t xml:space="preserve">Dimanche </w:t>
            </w:r>
          </w:p>
        </w:tc>
        <w:tc>
          <w:tcPr>
            <w:tcW w:w="992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:rsidR="00D24F65" w:rsidRPr="00AA0A8F" w:rsidRDefault="00D24F65" w:rsidP="00BF4680">
            <w:pPr>
              <w:spacing w:after="0" w:line="240" w:lineRule="auto"/>
              <w:rPr>
                <w:b/>
                <w:bCs/>
              </w:rPr>
            </w:pPr>
            <w:r w:rsidRPr="00AA0A8F">
              <w:rPr>
                <w:b/>
                <w:bCs/>
              </w:rPr>
              <w:t>9h30-1</w:t>
            </w:r>
            <w:r w:rsidR="00A77203" w:rsidRPr="00AA0A8F">
              <w:rPr>
                <w:b/>
                <w:bCs/>
              </w:rPr>
              <w:t>1</w:t>
            </w:r>
            <w:r w:rsidRPr="00AA0A8F">
              <w:rPr>
                <w:b/>
                <w:bCs/>
              </w:rPr>
              <w:t>h</w:t>
            </w:r>
            <w:r w:rsidR="00A77203" w:rsidRPr="00AA0A8F">
              <w:rPr>
                <w:b/>
                <w:bCs/>
              </w:rPr>
              <w:t>0</w:t>
            </w:r>
            <w:r w:rsidRPr="00AA0A8F">
              <w:rPr>
                <w:b/>
                <w:bCs/>
              </w:rPr>
              <w:t>0</w:t>
            </w:r>
          </w:p>
        </w:tc>
      </w:tr>
      <w:tr w:rsidR="00D24F65" w:rsidRPr="00774337" w:rsidTr="00BF4680">
        <w:tc>
          <w:tcPr>
            <w:tcW w:w="1519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Tél de bureau</w:t>
            </w:r>
          </w:p>
        </w:tc>
        <w:tc>
          <w:tcPr>
            <w:tcW w:w="2842" w:type="dxa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1178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:rsidR="00D24F65" w:rsidRPr="00AA0A8F" w:rsidRDefault="00D24F65" w:rsidP="00BF4680">
            <w:pPr>
              <w:spacing w:after="0" w:line="240" w:lineRule="auto"/>
              <w:rPr>
                <w:b/>
                <w:bCs/>
              </w:rPr>
            </w:pPr>
            <w:r w:rsidRPr="00AA0A8F">
              <w:rPr>
                <w:b/>
                <w:bCs/>
              </w:rPr>
              <w:t>Mardi</w:t>
            </w:r>
          </w:p>
        </w:tc>
        <w:tc>
          <w:tcPr>
            <w:tcW w:w="992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:rsidR="00D24F65" w:rsidRPr="00AA0A8F" w:rsidRDefault="00D24F65" w:rsidP="00BF4680">
            <w:pPr>
              <w:spacing w:after="0" w:line="240" w:lineRule="auto"/>
              <w:rPr>
                <w:b/>
                <w:bCs/>
              </w:rPr>
            </w:pPr>
            <w:r w:rsidRPr="00AA0A8F">
              <w:rPr>
                <w:b/>
                <w:bCs/>
              </w:rPr>
              <w:t>11h00-1</w:t>
            </w:r>
            <w:r w:rsidR="00893C20" w:rsidRPr="00AA0A8F">
              <w:rPr>
                <w:b/>
                <w:bCs/>
              </w:rPr>
              <w:t>2</w:t>
            </w:r>
            <w:r w:rsidRPr="00AA0A8F">
              <w:rPr>
                <w:b/>
                <w:bCs/>
              </w:rPr>
              <w:t>h</w:t>
            </w:r>
            <w:r w:rsidR="00893C20" w:rsidRPr="00AA0A8F">
              <w:rPr>
                <w:b/>
                <w:bCs/>
              </w:rPr>
              <w:t>3</w:t>
            </w:r>
            <w:r w:rsidRPr="00AA0A8F">
              <w:rPr>
                <w:b/>
                <w:bCs/>
              </w:rPr>
              <w:t>0</w:t>
            </w:r>
          </w:p>
        </w:tc>
      </w:tr>
      <w:tr w:rsidR="00D24F65" w:rsidRPr="00774337" w:rsidTr="00BF4680">
        <w:tc>
          <w:tcPr>
            <w:tcW w:w="1519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Tél secrétariat</w:t>
            </w:r>
          </w:p>
        </w:tc>
        <w:tc>
          <w:tcPr>
            <w:tcW w:w="2842" w:type="dxa"/>
          </w:tcPr>
          <w:p w:rsidR="00D24F65" w:rsidRPr="00774337" w:rsidRDefault="00D24F65" w:rsidP="00BF4680">
            <w:pPr>
              <w:spacing w:after="0" w:line="240" w:lineRule="auto"/>
            </w:pPr>
            <w:r w:rsidRPr="00C4799F">
              <w:t>036620146</w:t>
            </w:r>
          </w:p>
        </w:tc>
        <w:tc>
          <w:tcPr>
            <w:tcW w:w="1178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:rsidR="00D24F65" w:rsidRPr="00AA0A8F" w:rsidRDefault="00D24F65" w:rsidP="00BF4680">
            <w:pPr>
              <w:spacing w:after="0" w:line="240" w:lineRule="auto"/>
              <w:rPr>
                <w:b/>
                <w:bCs/>
              </w:rPr>
            </w:pPr>
            <w:r w:rsidRPr="00AA0A8F">
              <w:rPr>
                <w:b/>
                <w:bCs/>
              </w:rPr>
              <w:t>Mercredi</w:t>
            </w:r>
          </w:p>
        </w:tc>
        <w:tc>
          <w:tcPr>
            <w:tcW w:w="992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:rsidR="00D24F65" w:rsidRPr="00AA0A8F" w:rsidRDefault="009F323E" w:rsidP="00BF4680">
            <w:pPr>
              <w:spacing w:after="0" w:line="240" w:lineRule="auto"/>
              <w:rPr>
                <w:b/>
                <w:bCs/>
              </w:rPr>
            </w:pPr>
            <w:r w:rsidRPr="00AA0A8F">
              <w:rPr>
                <w:b/>
                <w:bCs/>
              </w:rPr>
              <w:t>11</w:t>
            </w:r>
            <w:r w:rsidR="00D24F65" w:rsidRPr="00AA0A8F">
              <w:rPr>
                <w:b/>
                <w:bCs/>
              </w:rPr>
              <w:t>h</w:t>
            </w:r>
            <w:r w:rsidRPr="00AA0A8F">
              <w:rPr>
                <w:b/>
                <w:bCs/>
              </w:rPr>
              <w:t>0</w:t>
            </w:r>
            <w:r w:rsidR="00D24F65" w:rsidRPr="00AA0A8F">
              <w:rPr>
                <w:b/>
                <w:bCs/>
              </w:rPr>
              <w:t>0-1</w:t>
            </w:r>
            <w:r w:rsidRPr="00AA0A8F">
              <w:rPr>
                <w:b/>
                <w:bCs/>
              </w:rPr>
              <w:t>2</w:t>
            </w:r>
            <w:r w:rsidR="00D24F65" w:rsidRPr="00AA0A8F">
              <w:rPr>
                <w:b/>
                <w:bCs/>
              </w:rPr>
              <w:t>h</w:t>
            </w:r>
            <w:r w:rsidRPr="00AA0A8F">
              <w:rPr>
                <w:b/>
                <w:bCs/>
              </w:rPr>
              <w:t>3</w:t>
            </w:r>
            <w:r w:rsidR="00D24F65" w:rsidRPr="00AA0A8F">
              <w:rPr>
                <w:b/>
                <w:bCs/>
              </w:rPr>
              <w:t>0</w:t>
            </w:r>
          </w:p>
        </w:tc>
      </w:tr>
      <w:tr w:rsidR="00D24F65" w:rsidRPr="00774337" w:rsidTr="00BF4680">
        <w:tc>
          <w:tcPr>
            <w:tcW w:w="1519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Autre</w:t>
            </w:r>
          </w:p>
        </w:tc>
        <w:tc>
          <w:tcPr>
            <w:tcW w:w="2842" w:type="dxa"/>
          </w:tcPr>
          <w:p w:rsidR="00D24F65" w:rsidRPr="002C73C7" w:rsidRDefault="00D24F65" w:rsidP="00BF4680">
            <w:pPr>
              <w:spacing w:after="0" w:line="240" w:lineRule="auto"/>
              <w:rPr>
                <w:b/>
                <w:bCs/>
              </w:rPr>
            </w:pPr>
            <w:r w:rsidRPr="002C73C7">
              <w:rPr>
                <w:b/>
                <w:bCs/>
              </w:rPr>
              <w:t>0552396748</w:t>
            </w:r>
          </w:p>
        </w:tc>
        <w:tc>
          <w:tcPr>
            <w:tcW w:w="1178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 xml:space="preserve">Bâtiment :                                 </w:t>
            </w:r>
          </w:p>
        </w:tc>
        <w:tc>
          <w:tcPr>
            <w:tcW w:w="1544" w:type="dxa"/>
          </w:tcPr>
          <w:p w:rsidR="00D24F65" w:rsidRPr="00774337" w:rsidRDefault="00D24F65" w:rsidP="00BF4680">
            <w:pPr>
              <w:spacing w:after="0" w:line="240" w:lineRule="auto"/>
            </w:pPr>
            <w:r>
              <w:t>A2</w:t>
            </w:r>
          </w:p>
        </w:tc>
        <w:tc>
          <w:tcPr>
            <w:tcW w:w="992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Bureau :</w:t>
            </w:r>
          </w:p>
        </w:tc>
        <w:tc>
          <w:tcPr>
            <w:tcW w:w="985" w:type="dxa"/>
          </w:tcPr>
          <w:p w:rsidR="00D24F65" w:rsidRPr="00774337" w:rsidRDefault="00F73AB9" w:rsidP="00BF4680">
            <w:pPr>
              <w:spacing w:after="0" w:line="240" w:lineRule="auto"/>
            </w:pPr>
            <w:r>
              <w:t>A17</w:t>
            </w:r>
          </w:p>
        </w:tc>
      </w:tr>
    </w:tbl>
    <w:p w:rsidR="00D24F65" w:rsidRDefault="00D24F65" w:rsidP="00D24F65"/>
    <w:p w:rsidR="00D24F65" w:rsidRDefault="00D24F65" w:rsidP="00D24F6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1192"/>
        <w:gridCol w:w="1134"/>
        <w:gridCol w:w="850"/>
        <w:gridCol w:w="1274"/>
        <w:gridCol w:w="853"/>
        <w:gridCol w:w="565"/>
        <w:gridCol w:w="843"/>
      </w:tblGrid>
      <w:tr w:rsidR="00D24F65" w:rsidRPr="00774337" w:rsidTr="00BF4680">
        <w:tc>
          <w:tcPr>
            <w:tcW w:w="5000" w:type="pct"/>
            <w:gridSpan w:val="8"/>
          </w:tcPr>
          <w:p w:rsidR="00D24F65" w:rsidRPr="00774337" w:rsidRDefault="00D24F65" w:rsidP="00BF468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DIRIGES</w:t>
            </w:r>
          </w:p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D24F65" w:rsidRPr="00774337" w:rsidTr="00EF6F9B">
        <w:tc>
          <w:tcPr>
            <w:tcW w:w="1296" w:type="pct"/>
            <w:vMerge w:val="restart"/>
            <w:shd w:val="clear" w:color="auto" w:fill="D9D9D9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658" w:type="pct"/>
            <w:vMerge w:val="restart"/>
            <w:shd w:val="clear" w:color="auto" w:fill="D9D9D9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1095" w:type="pct"/>
            <w:gridSpan w:val="2"/>
            <w:shd w:val="clear" w:color="auto" w:fill="D9D9D9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1174" w:type="pct"/>
            <w:gridSpan w:val="2"/>
            <w:shd w:val="clear" w:color="auto" w:fill="D9D9D9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777" w:type="pct"/>
            <w:gridSpan w:val="2"/>
            <w:shd w:val="clear" w:color="auto" w:fill="D9D9D9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EF6F9B" w:rsidRPr="00774337" w:rsidTr="00EF6F9B">
        <w:tc>
          <w:tcPr>
            <w:tcW w:w="1296" w:type="pct"/>
            <w:vMerge/>
            <w:shd w:val="clear" w:color="auto" w:fill="D9D9D9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</w:p>
        </w:tc>
        <w:tc>
          <w:tcPr>
            <w:tcW w:w="658" w:type="pct"/>
            <w:vMerge/>
            <w:shd w:val="clear" w:color="auto" w:fill="D9D9D9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626" w:type="pct"/>
            <w:shd w:val="clear" w:color="auto" w:fill="D9D9D9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Heure</w:t>
            </w:r>
            <w:r>
              <w:t xml:space="preserve"> </w:t>
            </w:r>
          </w:p>
        </w:tc>
        <w:tc>
          <w:tcPr>
            <w:tcW w:w="703" w:type="pct"/>
            <w:shd w:val="clear" w:color="auto" w:fill="D9D9D9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471" w:type="pct"/>
            <w:shd w:val="clear" w:color="auto" w:fill="D9D9D9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Heure</w:t>
            </w:r>
          </w:p>
        </w:tc>
        <w:tc>
          <w:tcPr>
            <w:tcW w:w="312" w:type="pct"/>
            <w:shd w:val="clear" w:color="auto" w:fill="D9D9D9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465" w:type="pct"/>
            <w:shd w:val="clear" w:color="auto" w:fill="D9D9D9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Heure</w:t>
            </w:r>
            <w:r>
              <w:t xml:space="preserve"> </w:t>
            </w:r>
          </w:p>
        </w:tc>
      </w:tr>
      <w:tr w:rsidR="00EF6F9B" w:rsidRPr="00774337" w:rsidTr="00EF6F9B">
        <w:tc>
          <w:tcPr>
            <w:tcW w:w="1296" w:type="pct"/>
          </w:tcPr>
          <w:p w:rsidR="00D24F65" w:rsidRPr="009C4726" w:rsidRDefault="009C4726" w:rsidP="00BF4680">
            <w:pPr>
              <w:spacing w:after="0" w:line="240" w:lineRule="auto"/>
              <w:rPr>
                <w:b/>
                <w:bCs/>
              </w:rPr>
            </w:pPr>
            <w:r w:rsidRPr="009C4726">
              <w:rPr>
                <w:b/>
                <w:bCs/>
              </w:rPr>
              <w:t>BOUROUBA ROMYLA</w:t>
            </w:r>
            <w:r w:rsidR="00D24F65" w:rsidRPr="009C4726">
              <w:rPr>
                <w:b/>
                <w:bCs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D24F65" w:rsidRPr="009C4726">
              <w:rPr>
                <w:b/>
                <w:bCs/>
              </w:rPr>
              <w:instrText xml:space="preserve"> FORMTEXT </w:instrText>
            </w:r>
            <w:r w:rsidR="00B9751E">
              <w:rPr>
                <w:b/>
                <w:bCs/>
              </w:rPr>
            </w:r>
            <w:r w:rsidR="00B9751E">
              <w:rPr>
                <w:b/>
                <w:bCs/>
              </w:rPr>
              <w:fldChar w:fldCharType="separate"/>
            </w:r>
            <w:r w:rsidR="00D24F65" w:rsidRPr="009C4726">
              <w:rPr>
                <w:b/>
                <w:bCs/>
              </w:rPr>
              <w:fldChar w:fldCharType="end"/>
            </w:r>
            <w:bookmarkEnd w:id="0"/>
          </w:p>
        </w:tc>
        <w:tc>
          <w:tcPr>
            <w:tcW w:w="658" w:type="pct"/>
          </w:tcPr>
          <w:p w:rsidR="00D24F65" w:rsidRPr="009C4726" w:rsidRDefault="009C4726" w:rsidP="00BF4680">
            <w:pPr>
              <w:spacing w:after="0" w:line="240" w:lineRule="auto"/>
              <w:jc w:val="center"/>
              <w:rPr>
                <w:b/>
                <w:bCs/>
              </w:rPr>
            </w:pPr>
            <w:r w:rsidRPr="009C4726">
              <w:rPr>
                <w:b/>
                <w:bCs/>
              </w:rPr>
              <w:t>Salle 23</w:t>
            </w:r>
          </w:p>
        </w:tc>
        <w:tc>
          <w:tcPr>
            <w:tcW w:w="626" w:type="pct"/>
          </w:tcPr>
          <w:p w:rsidR="00D24F65" w:rsidRPr="00AA0A8F" w:rsidRDefault="00556241" w:rsidP="00BF4680">
            <w:pPr>
              <w:spacing w:after="0" w:line="240" w:lineRule="auto"/>
              <w:rPr>
                <w:b/>
                <w:bCs/>
              </w:rPr>
            </w:pPr>
            <w:r w:rsidRPr="00AA0A8F">
              <w:rPr>
                <w:b/>
                <w:bCs/>
              </w:rPr>
              <w:t xml:space="preserve">Mercredi </w:t>
            </w:r>
          </w:p>
        </w:tc>
        <w:tc>
          <w:tcPr>
            <w:tcW w:w="469" w:type="pct"/>
          </w:tcPr>
          <w:p w:rsidR="00D24F65" w:rsidRPr="00AA0A8F" w:rsidRDefault="00556241" w:rsidP="00BF4680">
            <w:pPr>
              <w:spacing w:after="0" w:line="240" w:lineRule="auto"/>
              <w:rPr>
                <w:b/>
                <w:bCs/>
              </w:rPr>
            </w:pPr>
            <w:r w:rsidRPr="00AA0A8F">
              <w:rPr>
                <w:b/>
                <w:bCs/>
              </w:rPr>
              <w:t>8h00-9h30</w:t>
            </w:r>
          </w:p>
        </w:tc>
        <w:tc>
          <w:tcPr>
            <w:tcW w:w="703" w:type="pct"/>
          </w:tcPr>
          <w:p w:rsidR="00D24F65" w:rsidRPr="00AA0A8F" w:rsidRDefault="00EF6F9B" w:rsidP="00EF6F9B">
            <w:pPr>
              <w:spacing w:after="0" w:line="240" w:lineRule="auto"/>
              <w:rPr>
                <w:b/>
                <w:bCs/>
              </w:rPr>
            </w:pPr>
            <w:r w:rsidRPr="00AA0A8F">
              <w:rPr>
                <w:b/>
                <w:bCs/>
              </w:rPr>
              <w:t>Mercredi</w:t>
            </w:r>
          </w:p>
        </w:tc>
        <w:tc>
          <w:tcPr>
            <w:tcW w:w="471" w:type="pct"/>
          </w:tcPr>
          <w:p w:rsidR="00D24F65" w:rsidRPr="00AA0A8F" w:rsidRDefault="00EF6F9B" w:rsidP="00BF4680">
            <w:pPr>
              <w:spacing w:after="0" w:line="240" w:lineRule="auto"/>
              <w:rPr>
                <w:b/>
                <w:bCs/>
              </w:rPr>
            </w:pPr>
            <w:r w:rsidRPr="00AA0A8F">
              <w:rPr>
                <w:b/>
                <w:bCs/>
              </w:rPr>
              <w:t>9h30-11h00</w:t>
            </w:r>
          </w:p>
        </w:tc>
        <w:tc>
          <w:tcPr>
            <w:tcW w:w="312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5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</w:tr>
      <w:tr w:rsidR="00EF6F9B" w:rsidRPr="00774337" w:rsidTr="00EF6F9B">
        <w:tc>
          <w:tcPr>
            <w:tcW w:w="129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658" w:type="pct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</w:p>
        </w:tc>
        <w:tc>
          <w:tcPr>
            <w:tcW w:w="62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703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1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312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5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</w:tr>
      <w:tr w:rsidR="00EF6F9B" w:rsidRPr="00774337" w:rsidTr="00EF6F9B">
        <w:tc>
          <w:tcPr>
            <w:tcW w:w="129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658" w:type="pct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</w:p>
        </w:tc>
        <w:tc>
          <w:tcPr>
            <w:tcW w:w="62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703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1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312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5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</w:tr>
      <w:tr w:rsidR="00EF6F9B" w:rsidRPr="00774337" w:rsidTr="00EF6F9B">
        <w:tc>
          <w:tcPr>
            <w:tcW w:w="129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658" w:type="pct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</w:p>
        </w:tc>
        <w:tc>
          <w:tcPr>
            <w:tcW w:w="62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703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1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312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5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</w:tr>
      <w:tr w:rsidR="00EF6F9B" w:rsidRPr="00774337" w:rsidTr="00EF6F9B">
        <w:tc>
          <w:tcPr>
            <w:tcW w:w="129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658" w:type="pct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</w:p>
        </w:tc>
        <w:tc>
          <w:tcPr>
            <w:tcW w:w="62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703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1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312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5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</w:tr>
      <w:tr w:rsidR="00EF6F9B" w:rsidRPr="00774337" w:rsidTr="00EF6F9B">
        <w:tc>
          <w:tcPr>
            <w:tcW w:w="129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658" w:type="pct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</w:p>
        </w:tc>
        <w:tc>
          <w:tcPr>
            <w:tcW w:w="62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703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1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312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5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</w:tr>
    </w:tbl>
    <w:p w:rsidR="00D24F65" w:rsidRDefault="00D24F65" w:rsidP="00D24F6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D24F65" w:rsidRPr="00774337" w:rsidTr="00BF4680">
        <w:tc>
          <w:tcPr>
            <w:tcW w:w="5000" w:type="pct"/>
            <w:gridSpan w:val="8"/>
          </w:tcPr>
          <w:p w:rsidR="00D24F65" w:rsidRPr="00774337" w:rsidRDefault="00D24F65" w:rsidP="00BF468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PRATIQUES</w:t>
            </w:r>
          </w:p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D24F65" w:rsidRPr="00774337" w:rsidTr="00BF4680">
        <w:tc>
          <w:tcPr>
            <w:tcW w:w="1295" w:type="pct"/>
            <w:vMerge w:val="restart"/>
            <w:shd w:val="clear" w:color="auto" w:fill="D9D9D9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D24F65" w:rsidRPr="00774337" w:rsidTr="00BF4680">
        <w:tc>
          <w:tcPr>
            <w:tcW w:w="1295" w:type="pct"/>
            <w:vMerge/>
            <w:shd w:val="clear" w:color="auto" w:fill="D9D9D9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Heure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Heure</w:t>
            </w:r>
            <w:r>
              <w:t xml:space="preserve"> 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Heure</w:t>
            </w:r>
            <w:r>
              <w:t xml:space="preserve"> </w:t>
            </w:r>
          </w:p>
        </w:tc>
      </w:tr>
      <w:tr w:rsidR="00D24F65" w:rsidRPr="00774337" w:rsidTr="00BF4680">
        <w:tc>
          <w:tcPr>
            <w:tcW w:w="1295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892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0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0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</w:tr>
      <w:tr w:rsidR="00D24F65" w:rsidRPr="00774337" w:rsidTr="00BF4680">
        <w:tc>
          <w:tcPr>
            <w:tcW w:w="1295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892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0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0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</w:tr>
      <w:tr w:rsidR="00D24F65" w:rsidRPr="00774337" w:rsidTr="00BF4680">
        <w:tc>
          <w:tcPr>
            <w:tcW w:w="1295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892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0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0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</w:tr>
      <w:tr w:rsidR="00D24F65" w:rsidRPr="00774337" w:rsidTr="00BF4680">
        <w:tc>
          <w:tcPr>
            <w:tcW w:w="1295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892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0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0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</w:tr>
      <w:tr w:rsidR="00D24F65" w:rsidRPr="00774337" w:rsidTr="00BF4680">
        <w:tc>
          <w:tcPr>
            <w:tcW w:w="1295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892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0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0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</w:tr>
      <w:tr w:rsidR="00D24F65" w:rsidRPr="00774337" w:rsidTr="00BF4680">
        <w:tc>
          <w:tcPr>
            <w:tcW w:w="1295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892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0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9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70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466" w:type="pct"/>
          </w:tcPr>
          <w:p w:rsidR="00D24F65" w:rsidRPr="00774337" w:rsidRDefault="00D24F65" w:rsidP="00BF4680">
            <w:pPr>
              <w:spacing w:after="0" w:line="240" w:lineRule="auto"/>
            </w:pPr>
          </w:p>
        </w:tc>
      </w:tr>
    </w:tbl>
    <w:p w:rsidR="00D24F65" w:rsidRDefault="00D24F65" w:rsidP="00D24F65"/>
    <w:p w:rsidR="00D24F65" w:rsidRDefault="00D24F65" w:rsidP="00D24F65"/>
    <w:p w:rsidR="00D24F65" w:rsidRDefault="00D24F65" w:rsidP="00D24F6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D24F65" w:rsidRPr="00774337" w:rsidTr="00BF4680">
        <w:tc>
          <w:tcPr>
            <w:tcW w:w="9060" w:type="dxa"/>
            <w:gridSpan w:val="2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DESCRIPTIF DU COURS</w:t>
            </w:r>
          </w:p>
        </w:tc>
      </w:tr>
      <w:tr w:rsidR="00D24F65" w:rsidRPr="00774337" w:rsidTr="00BF4680">
        <w:tc>
          <w:tcPr>
            <w:tcW w:w="2547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Objectif</w:t>
            </w:r>
          </w:p>
        </w:tc>
        <w:tc>
          <w:tcPr>
            <w:tcW w:w="6513" w:type="dxa"/>
          </w:tcPr>
          <w:p w:rsidR="00D24F65" w:rsidRPr="00774337" w:rsidRDefault="00236328" w:rsidP="00814EE6">
            <w:pPr>
              <w:spacing w:after="0" w:line="240" w:lineRule="auto"/>
              <w:jc w:val="both"/>
            </w:pPr>
            <w:r w:rsidRPr="00E10FC1">
              <w:rPr>
                <w:b/>
                <w:bCs/>
              </w:rPr>
              <w:t>Comprendre et expliquer les liens entre les dysfonctionnements cellulaires et moléculaires observés et le développement des pathologies chroniques</w:t>
            </w:r>
            <w:r w:rsidRPr="00236328">
              <w:t xml:space="preserve">. </w:t>
            </w:r>
          </w:p>
        </w:tc>
      </w:tr>
      <w:tr w:rsidR="00D24F65" w:rsidRPr="00774337" w:rsidTr="00BF4680">
        <w:tc>
          <w:tcPr>
            <w:tcW w:w="2547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Type Unité Enseignement</w:t>
            </w:r>
          </w:p>
        </w:tc>
        <w:tc>
          <w:tcPr>
            <w:tcW w:w="6513" w:type="dxa"/>
          </w:tcPr>
          <w:p w:rsidR="00D24F65" w:rsidRPr="00774337" w:rsidRDefault="00D24F65" w:rsidP="00BF4680">
            <w:pPr>
              <w:spacing w:after="0" w:line="240" w:lineRule="auto"/>
            </w:pPr>
            <w:r>
              <w:t>UE fondamentales</w:t>
            </w:r>
          </w:p>
        </w:tc>
      </w:tr>
      <w:tr w:rsidR="00D24F65" w:rsidRPr="00774337" w:rsidTr="00BF4680">
        <w:tc>
          <w:tcPr>
            <w:tcW w:w="2547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Contenu succinct</w:t>
            </w:r>
          </w:p>
        </w:tc>
        <w:tc>
          <w:tcPr>
            <w:tcW w:w="6513" w:type="dxa"/>
          </w:tcPr>
          <w:p w:rsidR="00CB6C8B" w:rsidRPr="00E10FC1" w:rsidRDefault="00545CA2" w:rsidP="00B9751E">
            <w:pPr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ind w:left="317" w:hanging="142"/>
              <w:jc w:val="both"/>
              <w:rPr>
                <w:b/>
                <w:bCs/>
              </w:rPr>
            </w:pPr>
            <w:r w:rsidRPr="00E10FC1">
              <w:rPr>
                <w:b/>
                <w:bCs/>
              </w:rPr>
              <w:t>Physiopathologie du système immunitaire</w:t>
            </w:r>
          </w:p>
          <w:p w:rsidR="00CB6C8B" w:rsidRPr="00E10FC1" w:rsidRDefault="00545CA2" w:rsidP="00B9751E">
            <w:pPr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ind w:left="317" w:hanging="142"/>
              <w:jc w:val="both"/>
              <w:rPr>
                <w:b/>
                <w:bCs/>
              </w:rPr>
            </w:pPr>
            <w:r w:rsidRPr="00E10FC1">
              <w:rPr>
                <w:b/>
                <w:bCs/>
              </w:rPr>
              <w:t xml:space="preserve">Physiopathologie musculosquelettique et locomotrice. </w:t>
            </w:r>
          </w:p>
          <w:p w:rsidR="00CB6C8B" w:rsidRPr="00E10FC1" w:rsidRDefault="00545CA2" w:rsidP="00B9751E">
            <w:pPr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ind w:left="317" w:hanging="142"/>
              <w:jc w:val="both"/>
              <w:rPr>
                <w:b/>
                <w:bCs/>
              </w:rPr>
            </w:pPr>
            <w:r w:rsidRPr="00E10FC1">
              <w:rPr>
                <w:b/>
                <w:bCs/>
              </w:rPr>
              <w:t xml:space="preserve">Physiopathologies cardiovasculaires </w:t>
            </w:r>
          </w:p>
          <w:p w:rsidR="005D348D" w:rsidRPr="00E10FC1" w:rsidRDefault="00545CA2" w:rsidP="00B9751E">
            <w:pPr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ind w:left="317" w:hanging="142"/>
              <w:jc w:val="both"/>
              <w:rPr>
                <w:b/>
                <w:bCs/>
              </w:rPr>
            </w:pPr>
            <w:r w:rsidRPr="00E10FC1">
              <w:rPr>
                <w:b/>
                <w:bCs/>
              </w:rPr>
              <w:t xml:space="preserve">Physiopathologie de la Reproduction </w:t>
            </w:r>
          </w:p>
          <w:p w:rsidR="005D348D" w:rsidRPr="00E10FC1" w:rsidRDefault="00545CA2" w:rsidP="00B9751E">
            <w:pPr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ind w:left="317" w:hanging="142"/>
              <w:jc w:val="both"/>
              <w:rPr>
                <w:b/>
                <w:bCs/>
              </w:rPr>
            </w:pPr>
            <w:r w:rsidRPr="00E10FC1">
              <w:rPr>
                <w:b/>
                <w:bCs/>
              </w:rPr>
              <w:t xml:space="preserve">Physiopathologie pulmonaire </w:t>
            </w:r>
          </w:p>
          <w:p w:rsidR="00D24F65" w:rsidRPr="00774337" w:rsidRDefault="00545CA2" w:rsidP="00B9751E">
            <w:pPr>
              <w:numPr>
                <w:ilvl w:val="0"/>
                <w:numId w:val="6"/>
              </w:numPr>
              <w:tabs>
                <w:tab w:val="left" w:pos="459"/>
              </w:tabs>
              <w:spacing w:after="0" w:line="240" w:lineRule="auto"/>
              <w:ind w:left="317" w:hanging="142"/>
              <w:jc w:val="both"/>
            </w:pPr>
            <w:r w:rsidRPr="00E10FC1">
              <w:rPr>
                <w:b/>
                <w:bCs/>
              </w:rPr>
              <w:t xml:space="preserve"> </w:t>
            </w:r>
            <w:r w:rsidR="000A155C" w:rsidRPr="00E10FC1">
              <w:rPr>
                <w:b/>
                <w:bCs/>
              </w:rPr>
              <w:t>P</w:t>
            </w:r>
            <w:r w:rsidRPr="00E10FC1">
              <w:rPr>
                <w:b/>
                <w:bCs/>
              </w:rPr>
              <w:t>hysiopathologie Uro-génitale</w:t>
            </w:r>
            <w:r w:rsidRPr="00545CA2">
              <w:t>.</w:t>
            </w:r>
          </w:p>
        </w:tc>
      </w:tr>
      <w:tr w:rsidR="00D24F65" w:rsidRPr="00774337" w:rsidTr="00BF4680">
        <w:tc>
          <w:tcPr>
            <w:tcW w:w="2547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Crédits de la matière</w:t>
            </w:r>
          </w:p>
        </w:tc>
        <w:tc>
          <w:tcPr>
            <w:tcW w:w="6513" w:type="dxa"/>
          </w:tcPr>
          <w:p w:rsidR="00D24F65" w:rsidRPr="00774337" w:rsidRDefault="004B6600" w:rsidP="00BF4680">
            <w:pPr>
              <w:spacing w:after="0" w:line="240" w:lineRule="auto"/>
            </w:pPr>
            <w:r>
              <w:t>6</w:t>
            </w:r>
            <w:bookmarkStart w:id="1" w:name="_GoBack"/>
            <w:bookmarkEnd w:id="1"/>
          </w:p>
        </w:tc>
      </w:tr>
      <w:tr w:rsidR="00D24F65" w:rsidRPr="00774337" w:rsidTr="00BF4680">
        <w:tc>
          <w:tcPr>
            <w:tcW w:w="2547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Coefficient de la matière</w:t>
            </w:r>
          </w:p>
        </w:tc>
        <w:tc>
          <w:tcPr>
            <w:tcW w:w="6513" w:type="dxa"/>
          </w:tcPr>
          <w:p w:rsidR="00D24F65" w:rsidRPr="00774337" w:rsidRDefault="00D24F65" w:rsidP="00BF4680">
            <w:pPr>
              <w:spacing w:after="0" w:line="240" w:lineRule="auto"/>
            </w:pPr>
            <w:r>
              <w:t>3</w:t>
            </w:r>
          </w:p>
        </w:tc>
      </w:tr>
      <w:tr w:rsidR="00D24F65" w:rsidRPr="00774337" w:rsidTr="00BF4680">
        <w:tc>
          <w:tcPr>
            <w:tcW w:w="2547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Pondération Participation</w:t>
            </w:r>
          </w:p>
        </w:tc>
        <w:tc>
          <w:tcPr>
            <w:tcW w:w="6513" w:type="dxa"/>
          </w:tcPr>
          <w:p w:rsidR="00D24F65" w:rsidRPr="00774337" w:rsidRDefault="00D24F65" w:rsidP="00BF4680">
            <w:pPr>
              <w:spacing w:after="0" w:line="240" w:lineRule="auto"/>
            </w:pPr>
            <w:r>
              <w:t>25%</w:t>
            </w:r>
          </w:p>
        </w:tc>
      </w:tr>
      <w:tr w:rsidR="00D24F65" w:rsidRPr="00774337" w:rsidTr="00BF4680">
        <w:tc>
          <w:tcPr>
            <w:tcW w:w="2547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Pondération Assiduité</w:t>
            </w:r>
          </w:p>
        </w:tc>
        <w:tc>
          <w:tcPr>
            <w:tcW w:w="6513" w:type="dxa"/>
          </w:tcPr>
          <w:p w:rsidR="00D24F65" w:rsidRPr="00774337" w:rsidRDefault="00D24F65" w:rsidP="00BF4680">
            <w:pPr>
              <w:spacing w:after="0" w:line="240" w:lineRule="auto"/>
            </w:pPr>
            <w:r>
              <w:t>25%</w:t>
            </w:r>
          </w:p>
        </w:tc>
      </w:tr>
      <w:tr w:rsidR="00D24F65" w:rsidRPr="00774337" w:rsidTr="00BF4680">
        <w:tc>
          <w:tcPr>
            <w:tcW w:w="2547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Calcul Moyenne C.C</w:t>
            </w:r>
          </w:p>
        </w:tc>
        <w:tc>
          <w:tcPr>
            <w:tcW w:w="6513" w:type="dxa"/>
          </w:tcPr>
          <w:p w:rsidR="00D24F65" w:rsidRPr="00774337" w:rsidRDefault="00D24F65" w:rsidP="00BF4680">
            <w:pPr>
              <w:spacing w:after="0" w:line="240" w:lineRule="auto"/>
            </w:pPr>
          </w:p>
        </w:tc>
      </w:tr>
      <w:tr w:rsidR="00D24F65" w:rsidRPr="00774337" w:rsidTr="00BF4680">
        <w:tc>
          <w:tcPr>
            <w:tcW w:w="2547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Compétences visées</w:t>
            </w:r>
          </w:p>
        </w:tc>
        <w:tc>
          <w:tcPr>
            <w:tcW w:w="6513" w:type="dxa"/>
          </w:tcPr>
          <w:p w:rsidR="00F51A28" w:rsidRPr="00E10FC1" w:rsidRDefault="00F51A28" w:rsidP="00044B6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7"/>
              <w:jc w:val="both"/>
              <w:rPr>
                <w:b/>
                <w:bCs/>
              </w:rPr>
            </w:pPr>
            <w:r w:rsidRPr="00E10FC1">
              <w:rPr>
                <w:b/>
                <w:bCs/>
              </w:rPr>
              <w:t xml:space="preserve">Interpréter les manifestations cliniques et les principaux paramètres biologiques associés aux pathologies. </w:t>
            </w:r>
          </w:p>
          <w:p w:rsidR="00D24F65" w:rsidRPr="00E10FC1" w:rsidRDefault="00F51A28" w:rsidP="00044B6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7"/>
              <w:jc w:val="both"/>
              <w:rPr>
                <w:b/>
                <w:bCs/>
              </w:rPr>
            </w:pPr>
            <w:r w:rsidRPr="00E10FC1">
              <w:rPr>
                <w:b/>
                <w:bCs/>
              </w:rPr>
              <w:t>Analyser les interactions entre les différents systèmes physiologiques et leurs conséquences pathologiques.</w:t>
            </w:r>
          </w:p>
          <w:p w:rsidR="00044B62" w:rsidRPr="00774337" w:rsidRDefault="00044B62" w:rsidP="00A43A45">
            <w:pPr>
              <w:spacing w:after="0" w:line="240" w:lineRule="auto"/>
              <w:ind w:left="-43"/>
              <w:jc w:val="both"/>
            </w:pPr>
          </w:p>
        </w:tc>
      </w:tr>
    </w:tbl>
    <w:p w:rsidR="00D24F65" w:rsidRDefault="00D24F65" w:rsidP="00D24F65"/>
    <w:p w:rsidR="00D24F65" w:rsidRDefault="00D24F65" w:rsidP="00D24F6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D24F65" w:rsidRPr="00774337" w:rsidTr="00BF4680">
        <w:tc>
          <w:tcPr>
            <w:tcW w:w="9060" w:type="dxa"/>
            <w:gridSpan w:val="8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EVALUATION DES CONTROLES CONTINUS DE CONNAISSANCES</w:t>
            </w:r>
          </w:p>
        </w:tc>
      </w:tr>
      <w:tr w:rsidR="00D24F65" w:rsidRPr="00774337" w:rsidTr="00BF4680">
        <w:tc>
          <w:tcPr>
            <w:tcW w:w="9060" w:type="dxa"/>
            <w:gridSpan w:val="8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PREMIER CONTROLE DE CONNAISSANCES</w:t>
            </w:r>
          </w:p>
        </w:tc>
      </w:tr>
      <w:tr w:rsidR="00D24F65" w:rsidRPr="00774337" w:rsidTr="00BF4680">
        <w:tc>
          <w:tcPr>
            <w:tcW w:w="977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996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Doc autorisé (Oui, Non)</w:t>
            </w:r>
          </w:p>
        </w:tc>
        <w:tc>
          <w:tcPr>
            <w:tcW w:w="1446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(</w:t>
            </w:r>
            <w:proofErr w:type="gramStart"/>
            <w:r w:rsidRPr="00774337">
              <w:t>date</w:t>
            </w:r>
            <w:proofErr w:type="gramEnd"/>
            <w:r w:rsidRPr="00774337">
              <w:t xml:space="preserve"> Consult. </w:t>
            </w:r>
            <w:proofErr w:type="gramStart"/>
            <w:r w:rsidRPr="00774337">
              <w:t>copie</w:t>
            </w:r>
            <w:proofErr w:type="gramEnd"/>
            <w:r w:rsidRPr="00774337">
              <w:t>)</w:t>
            </w:r>
          </w:p>
        </w:tc>
        <w:tc>
          <w:tcPr>
            <w:tcW w:w="1158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Critères évaluation (2)</w:t>
            </w:r>
          </w:p>
        </w:tc>
      </w:tr>
      <w:tr w:rsidR="00D24F65" w:rsidRPr="00774337" w:rsidTr="00BF4680">
        <w:tc>
          <w:tcPr>
            <w:tcW w:w="977" w:type="dxa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D24F65" w:rsidRPr="00774337" w:rsidRDefault="0096084D" w:rsidP="00BF4680">
            <w:pPr>
              <w:spacing w:after="0" w:line="240" w:lineRule="auto"/>
              <w:jc w:val="center"/>
            </w:pPr>
            <w:r>
              <w:t>1h30</w:t>
            </w:r>
          </w:p>
        </w:tc>
        <w:tc>
          <w:tcPr>
            <w:tcW w:w="1120" w:type="dxa"/>
          </w:tcPr>
          <w:p w:rsidR="00D24F65" w:rsidRPr="00774337" w:rsidRDefault="0096084D" w:rsidP="00BF4680">
            <w:pPr>
              <w:spacing w:after="0" w:line="240" w:lineRule="auto"/>
            </w:pPr>
            <w:r>
              <w:t xml:space="preserve">Ecrit </w:t>
            </w:r>
          </w:p>
        </w:tc>
        <w:tc>
          <w:tcPr>
            <w:tcW w:w="996" w:type="dxa"/>
          </w:tcPr>
          <w:p w:rsidR="00D24F65" w:rsidRPr="00774337" w:rsidRDefault="0096084D" w:rsidP="00BF4680">
            <w:pPr>
              <w:spacing w:after="0" w:line="240" w:lineRule="auto"/>
              <w:jc w:val="center"/>
            </w:pPr>
            <w:r>
              <w:t xml:space="preserve">Non </w:t>
            </w:r>
          </w:p>
        </w:tc>
        <w:tc>
          <w:tcPr>
            <w:tcW w:w="1446" w:type="dxa"/>
          </w:tcPr>
          <w:p w:rsidR="00D24F65" w:rsidRPr="00774337" w:rsidRDefault="00D07A8B" w:rsidP="00BF4680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528" w:type="dxa"/>
          </w:tcPr>
          <w:p w:rsidR="00D24F65" w:rsidRPr="00774337" w:rsidRDefault="00214FF7" w:rsidP="00BF4680">
            <w:pPr>
              <w:spacing w:after="0" w:line="240" w:lineRule="auto"/>
              <w:jc w:val="center"/>
            </w:pPr>
            <w:r>
              <w:t>17/12/2025</w:t>
            </w:r>
          </w:p>
        </w:tc>
        <w:tc>
          <w:tcPr>
            <w:tcW w:w="1158" w:type="dxa"/>
          </w:tcPr>
          <w:p w:rsidR="00D24F65" w:rsidRPr="00774337" w:rsidRDefault="003C50CD" w:rsidP="00BF4680">
            <w:pPr>
              <w:spacing w:after="0" w:line="240" w:lineRule="auto"/>
              <w:jc w:val="center"/>
            </w:pPr>
            <w:proofErr w:type="gramStart"/>
            <w:r>
              <w:t>A,AR</w:t>
            </w:r>
            <w:proofErr w:type="gramEnd"/>
            <w:r>
              <w:t>,R</w:t>
            </w:r>
          </w:p>
        </w:tc>
      </w:tr>
      <w:tr w:rsidR="00D24F65" w:rsidRPr="00774337" w:rsidTr="00BF4680">
        <w:tc>
          <w:tcPr>
            <w:tcW w:w="9060" w:type="dxa"/>
            <w:gridSpan w:val="8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DEUXIEME CONTROLE DE CONNAISSANCES</w:t>
            </w:r>
          </w:p>
        </w:tc>
      </w:tr>
      <w:tr w:rsidR="00D24F65" w:rsidRPr="00774337" w:rsidTr="00BF4680">
        <w:tc>
          <w:tcPr>
            <w:tcW w:w="977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996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Doc autorisé (Oui, Non)</w:t>
            </w:r>
          </w:p>
        </w:tc>
        <w:tc>
          <w:tcPr>
            <w:tcW w:w="1446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(</w:t>
            </w:r>
            <w:proofErr w:type="gramStart"/>
            <w:r w:rsidRPr="00774337">
              <w:t>date</w:t>
            </w:r>
            <w:proofErr w:type="gramEnd"/>
            <w:r w:rsidRPr="00774337">
              <w:t xml:space="preserve"> consultation copies)</w:t>
            </w:r>
          </w:p>
        </w:tc>
        <w:tc>
          <w:tcPr>
            <w:tcW w:w="1158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Critères évaluation (2)</w:t>
            </w:r>
          </w:p>
        </w:tc>
      </w:tr>
      <w:tr w:rsidR="00D24F65" w:rsidRPr="00774337" w:rsidTr="00BF4680">
        <w:tc>
          <w:tcPr>
            <w:tcW w:w="977" w:type="dxa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D24F65" w:rsidRPr="00774337" w:rsidRDefault="0096084D" w:rsidP="00BF4680">
            <w:pPr>
              <w:spacing w:after="0" w:line="240" w:lineRule="auto"/>
              <w:jc w:val="center"/>
            </w:pPr>
            <w:r>
              <w:t>1h30</w:t>
            </w:r>
          </w:p>
        </w:tc>
        <w:tc>
          <w:tcPr>
            <w:tcW w:w="1120" w:type="dxa"/>
          </w:tcPr>
          <w:p w:rsidR="00D24F65" w:rsidRPr="00774337" w:rsidRDefault="0096084D" w:rsidP="00BF4680">
            <w:pPr>
              <w:spacing w:after="0" w:line="240" w:lineRule="auto"/>
              <w:jc w:val="center"/>
            </w:pPr>
            <w:r>
              <w:t xml:space="preserve">Ecrit </w:t>
            </w:r>
          </w:p>
        </w:tc>
        <w:tc>
          <w:tcPr>
            <w:tcW w:w="996" w:type="dxa"/>
          </w:tcPr>
          <w:p w:rsidR="00D24F65" w:rsidRPr="00774337" w:rsidRDefault="0096084D" w:rsidP="00BF4680">
            <w:pPr>
              <w:spacing w:after="0" w:line="240" w:lineRule="auto"/>
              <w:jc w:val="center"/>
            </w:pPr>
            <w:r>
              <w:t xml:space="preserve">Non </w:t>
            </w:r>
          </w:p>
        </w:tc>
        <w:tc>
          <w:tcPr>
            <w:tcW w:w="1446" w:type="dxa"/>
          </w:tcPr>
          <w:p w:rsidR="00D24F65" w:rsidRPr="00774337" w:rsidRDefault="00D07A8B" w:rsidP="00D07A8B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528" w:type="dxa"/>
          </w:tcPr>
          <w:p w:rsidR="00D24F65" w:rsidRPr="00774337" w:rsidRDefault="00214FF7" w:rsidP="00BF4680">
            <w:pPr>
              <w:spacing w:after="0" w:line="240" w:lineRule="auto"/>
              <w:jc w:val="center"/>
            </w:pPr>
            <w:r>
              <w:t>17/12/2025</w:t>
            </w:r>
          </w:p>
        </w:tc>
        <w:tc>
          <w:tcPr>
            <w:tcW w:w="1158" w:type="dxa"/>
          </w:tcPr>
          <w:p w:rsidR="00D24F65" w:rsidRPr="00774337" w:rsidRDefault="003C50CD" w:rsidP="00BF4680">
            <w:pPr>
              <w:spacing w:after="0" w:line="240" w:lineRule="auto"/>
              <w:jc w:val="center"/>
            </w:pPr>
            <w:proofErr w:type="gramStart"/>
            <w:r>
              <w:t>A,AR</w:t>
            </w:r>
            <w:proofErr w:type="gramEnd"/>
            <w:r>
              <w:t>,R</w:t>
            </w:r>
          </w:p>
        </w:tc>
      </w:tr>
    </w:tbl>
    <w:p w:rsidR="00D24F65" w:rsidRDefault="00D24F65" w:rsidP="00D24F65">
      <w:pPr>
        <w:pStyle w:val="ListParagraph"/>
        <w:numPr>
          <w:ilvl w:val="0"/>
          <w:numId w:val="1"/>
        </w:numPr>
      </w:pPr>
      <w:r>
        <w:t>Type : E=écrit, EI=exposé individuel, EC=exposé en classe, EX=expérimentation, QCM</w:t>
      </w:r>
    </w:p>
    <w:p w:rsidR="00D24F65" w:rsidRDefault="00D24F65" w:rsidP="00D24F65">
      <w:pPr>
        <w:pStyle w:val="ListParagraph"/>
        <w:numPr>
          <w:ilvl w:val="0"/>
          <w:numId w:val="1"/>
        </w:numPr>
      </w:pPr>
      <w:r>
        <w:t>Critères évaluation</w:t>
      </w:r>
      <w:proofErr w:type="gramStart"/>
      <w:r>
        <w:t> :A</w:t>
      </w:r>
      <w:proofErr w:type="gramEnd"/>
      <w:r>
        <w:t>=Analyse, S=</w:t>
      </w:r>
      <w:proofErr w:type="spellStart"/>
      <w:r>
        <w:t>synthèse,AR</w:t>
      </w:r>
      <w:proofErr w:type="spellEnd"/>
      <w:r>
        <w:t>=argumentation, D=démarche, R=résultats</w:t>
      </w:r>
    </w:p>
    <w:p w:rsidR="00D24F65" w:rsidRDefault="00D24F65" w:rsidP="00D24F6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24F65" w:rsidRPr="00774337" w:rsidTr="00BF4680">
        <w:tc>
          <w:tcPr>
            <w:tcW w:w="9060" w:type="dxa"/>
            <w:gridSpan w:val="2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EQUIPEMENTS ET MATERIELS UTILISES</w:t>
            </w:r>
          </w:p>
        </w:tc>
      </w:tr>
      <w:tr w:rsidR="00D24F65" w:rsidRPr="00774337" w:rsidTr="00BF4680">
        <w:tc>
          <w:tcPr>
            <w:tcW w:w="2122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Adresses Plateformes</w:t>
            </w:r>
          </w:p>
        </w:tc>
        <w:tc>
          <w:tcPr>
            <w:tcW w:w="6938" w:type="dxa"/>
          </w:tcPr>
          <w:p w:rsidR="00D24F65" w:rsidRDefault="00D24F65" w:rsidP="00BF4680">
            <w:pPr>
              <w:spacing w:after="0" w:line="240" w:lineRule="auto"/>
            </w:pPr>
            <w:r>
              <w:t xml:space="preserve"> </w:t>
            </w:r>
            <w:hyperlink r:id="rId6" w:history="1">
              <w:r w:rsidR="00FA4C58" w:rsidRPr="00A16851">
                <w:rPr>
                  <w:rStyle w:val="Hyperlink"/>
                </w:rPr>
                <w:t>https://snv-courses.univ-setif.dz/course/view.php?id=780</w:t>
              </w:r>
            </w:hyperlink>
          </w:p>
          <w:p w:rsidR="00FA4C58" w:rsidRPr="00774337" w:rsidRDefault="00FA4C58" w:rsidP="00BF4680">
            <w:pPr>
              <w:spacing w:after="0" w:line="240" w:lineRule="auto"/>
            </w:pPr>
            <w:proofErr w:type="spellStart"/>
            <w:proofErr w:type="gramStart"/>
            <w:r>
              <w:t>moodle</w:t>
            </w:r>
            <w:proofErr w:type="spellEnd"/>
            <w:proofErr w:type="gramEnd"/>
            <w:r>
              <w:t xml:space="preserve"> </w:t>
            </w:r>
          </w:p>
        </w:tc>
      </w:tr>
      <w:tr w:rsidR="00D24F65" w:rsidRPr="00774337" w:rsidTr="00BF4680">
        <w:tc>
          <w:tcPr>
            <w:tcW w:w="2122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Noms Applications (Web, réseau local)</w:t>
            </w:r>
          </w:p>
        </w:tc>
        <w:tc>
          <w:tcPr>
            <w:tcW w:w="6938" w:type="dxa"/>
          </w:tcPr>
          <w:p w:rsidR="00D24F65" w:rsidRPr="00774337" w:rsidRDefault="00FA4C58" w:rsidP="00BF4680">
            <w:pPr>
              <w:spacing w:after="0" w:line="240" w:lineRule="auto"/>
            </w:pPr>
            <w:r>
              <w:t xml:space="preserve">Web </w:t>
            </w:r>
          </w:p>
          <w:p w:rsidR="00D24F65" w:rsidRPr="00774337" w:rsidRDefault="00D24F65" w:rsidP="00BF4680">
            <w:pPr>
              <w:spacing w:after="0" w:line="240" w:lineRule="auto"/>
            </w:pPr>
          </w:p>
        </w:tc>
      </w:tr>
      <w:tr w:rsidR="00D24F65" w:rsidRPr="00774337" w:rsidTr="00BF4680">
        <w:tc>
          <w:tcPr>
            <w:tcW w:w="2122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 xml:space="preserve">Polycopiés </w:t>
            </w:r>
          </w:p>
        </w:tc>
        <w:tc>
          <w:tcPr>
            <w:tcW w:w="6938" w:type="dxa"/>
          </w:tcPr>
          <w:p w:rsidR="00D24F65" w:rsidRPr="00774337" w:rsidRDefault="00FA4C58" w:rsidP="00BF4680">
            <w:pPr>
              <w:spacing w:after="0" w:line="240" w:lineRule="auto"/>
            </w:pPr>
            <w:r>
              <w:t xml:space="preserve">Polycopie Physiopathologie </w:t>
            </w:r>
            <w:proofErr w:type="gramStart"/>
            <w:r>
              <w:t>2 ,</w:t>
            </w:r>
            <w:proofErr w:type="gramEnd"/>
            <w:r>
              <w:t xml:space="preserve"> Dr.Bourouba R</w:t>
            </w:r>
          </w:p>
        </w:tc>
      </w:tr>
      <w:tr w:rsidR="00D24F65" w:rsidRPr="00774337" w:rsidTr="00BF4680">
        <w:tc>
          <w:tcPr>
            <w:tcW w:w="2122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Matériels de laboratoires</w:t>
            </w:r>
          </w:p>
        </w:tc>
        <w:tc>
          <w:tcPr>
            <w:tcW w:w="6938" w:type="dxa"/>
          </w:tcPr>
          <w:p w:rsidR="00D24F65" w:rsidRPr="00774337" w:rsidRDefault="00D24F65" w:rsidP="00BF4680">
            <w:pPr>
              <w:spacing w:after="0" w:line="240" w:lineRule="auto"/>
            </w:pPr>
          </w:p>
          <w:p w:rsidR="00D24F65" w:rsidRPr="00774337" w:rsidRDefault="00FA4C58" w:rsidP="00BF4680">
            <w:pPr>
              <w:spacing w:after="0" w:line="240" w:lineRule="auto"/>
            </w:pPr>
            <w:r>
              <w:t>/</w:t>
            </w:r>
          </w:p>
        </w:tc>
      </w:tr>
      <w:tr w:rsidR="00D24F65" w:rsidRPr="00774337" w:rsidTr="00BF4680">
        <w:tc>
          <w:tcPr>
            <w:tcW w:w="2122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Matériels de protection</w:t>
            </w:r>
          </w:p>
        </w:tc>
        <w:tc>
          <w:tcPr>
            <w:tcW w:w="6938" w:type="dxa"/>
          </w:tcPr>
          <w:p w:rsidR="00D24F65" w:rsidRPr="00774337" w:rsidRDefault="00D24F65" w:rsidP="00BF4680">
            <w:pPr>
              <w:spacing w:after="0" w:line="240" w:lineRule="auto"/>
            </w:pPr>
          </w:p>
          <w:p w:rsidR="00D24F65" w:rsidRPr="00774337" w:rsidRDefault="00FA4C58" w:rsidP="00BF4680">
            <w:pPr>
              <w:spacing w:after="0" w:line="240" w:lineRule="auto"/>
            </w:pPr>
            <w:r>
              <w:t>/</w:t>
            </w:r>
          </w:p>
        </w:tc>
      </w:tr>
      <w:tr w:rsidR="00D24F65" w:rsidRPr="00774337" w:rsidTr="00BF4680">
        <w:tc>
          <w:tcPr>
            <w:tcW w:w="2122" w:type="dxa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lastRenderedPageBreak/>
              <w:t>Matériels de sorties sur le terrain</w:t>
            </w:r>
          </w:p>
        </w:tc>
        <w:tc>
          <w:tcPr>
            <w:tcW w:w="6938" w:type="dxa"/>
          </w:tcPr>
          <w:p w:rsidR="00D24F65" w:rsidRPr="00774337" w:rsidRDefault="00D24F65" w:rsidP="00BF4680">
            <w:pPr>
              <w:spacing w:after="0" w:line="240" w:lineRule="auto"/>
            </w:pPr>
          </w:p>
          <w:p w:rsidR="00D24F65" w:rsidRPr="00774337" w:rsidRDefault="00FA4C58" w:rsidP="00BF4680">
            <w:pPr>
              <w:spacing w:after="0" w:line="240" w:lineRule="auto"/>
            </w:pPr>
            <w:r>
              <w:t>/</w:t>
            </w:r>
          </w:p>
        </w:tc>
      </w:tr>
    </w:tbl>
    <w:p w:rsidR="00D24F65" w:rsidRDefault="00D24F65" w:rsidP="00D24F6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D24F65" w:rsidRPr="00774337" w:rsidTr="00BF4680">
        <w:tc>
          <w:tcPr>
            <w:tcW w:w="9060" w:type="dxa"/>
            <w:gridSpan w:val="2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LES ATTENTES</w:t>
            </w:r>
          </w:p>
        </w:tc>
      </w:tr>
      <w:tr w:rsidR="00D24F65" w:rsidRPr="00774337" w:rsidTr="00BF4680">
        <w:tc>
          <w:tcPr>
            <w:tcW w:w="2689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Attendues des étudiants (Participation-implication)</w:t>
            </w:r>
          </w:p>
        </w:tc>
        <w:tc>
          <w:tcPr>
            <w:tcW w:w="6371" w:type="dxa"/>
          </w:tcPr>
          <w:p w:rsidR="00D24F65" w:rsidRPr="00774337" w:rsidRDefault="00D24F65" w:rsidP="00BF4680">
            <w:pPr>
              <w:spacing w:after="0" w:line="240" w:lineRule="auto"/>
            </w:pPr>
          </w:p>
          <w:p w:rsidR="00EA4D8E" w:rsidRDefault="00EA4D8E" w:rsidP="00EA4D8E">
            <w:pPr>
              <w:numPr>
                <w:ilvl w:val="0"/>
                <w:numId w:val="8"/>
              </w:numPr>
              <w:spacing w:after="0" w:line="240" w:lineRule="auto"/>
              <w:ind w:left="177" w:hanging="177"/>
              <w:jc w:val="both"/>
            </w:pPr>
            <w:r>
              <w:t>Réaliser les travaux personnels (exercices, exposés, recherches bibliographiques, comptes rendus) dans les délais impartis.</w:t>
            </w:r>
          </w:p>
          <w:p w:rsidR="00EA4D8E" w:rsidRDefault="00EA4D8E" w:rsidP="00EA4D8E">
            <w:pPr>
              <w:numPr>
                <w:ilvl w:val="0"/>
                <w:numId w:val="8"/>
              </w:numPr>
              <w:spacing w:after="0" w:line="240" w:lineRule="auto"/>
              <w:ind w:left="177" w:hanging="177"/>
              <w:jc w:val="both"/>
            </w:pPr>
            <w:r>
              <w:t>Développe</w:t>
            </w:r>
            <w:r w:rsidR="001C2DA6">
              <w:t>r</w:t>
            </w:r>
            <w:r>
              <w:t xml:space="preserve"> un raisonnement scientifique et physiopathologique pour analyser les mécanismes des maladies.</w:t>
            </w:r>
          </w:p>
          <w:p w:rsidR="00D24F65" w:rsidRPr="00774337" w:rsidRDefault="00EA4D8E" w:rsidP="00EA4D8E">
            <w:pPr>
              <w:numPr>
                <w:ilvl w:val="0"/>
                <w:numId w:val="8"/>
              </w:numPr>
              <w:spacing w:after="0" w:line="240" w:lineRule="auto"/>
              <w:ind w:left="177" w:hanging="177"/>
              <w:jc w:val="both"/>
            </w:pPr>
            <w:r>
              <w:t>Établi</w:t>
            </w:r>
            <w:r w:rsidR="00041840">
              <w:t>r</w:t>
            </w:r>
            <w:r>
              <w:t xml:space="preserve"> des liens entre les connaissances théoriques, les manifestations cliniques et les résultats biologiques.</w:t>
            </w:r>
          </w:p>
        </w:tc>
      </w:tr>
      <w:tr w:rsidR="00D24F65" w:rsidRPr="00774337" w:rsidTr="00BF4680">
        <w:tc>
          <w:tcPr>
            <w:tcW w:w="2689" w:type="dxa"/>
            <w:vAlign w:val="center"/>
          </w:tcPr>
          <w:p w:rsidR="00D24F65" w:rsidRPr="00774337" w:rsidRDefault="00D24F65" w:rsidP="00BF4680">
            <w:pPr>
              <w:spacing w:after="0" w:line="240" w:lineRule="auto"/>
              <w:jc w:val="center"/>
            </w:pPr>
            <w:r w:rsidRPr="00774337">
              <w:t>Attentes de l’enseignant</w:t>
            </w:r>
          </w:p>
        </w:tc>
        <w:tc>
          <w:tcPr>
            <w:tcW w:w="6371" w:type="dxa"/>
          </w:tcPr>
          <w:p w:rsidR="0013480F" w:rsidRPr="0013480F" w:rsidRDefault="006D13A3" w:rsidP="0013480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19"/>
              <w:jc w:val="both"/>
            </w:pPr>
            <w:r w:rsidRPr="0013480F">
              <w:t>Interpréte</w:t>
            </w:r>
            <w:r>
              <w:t>r</w:t>
            </w:r>
            <w:r w:rsidR="0013480F" w:rsidRPr="0013480F">
              <w:t xml:space="preserve"> correctement les données </w:t>
            </w:r>
            <w:proofErr w:type="gramStart"/>
            <w:r w:rsidR="0013480F" w:rsidRPr="0013480F">
              <w:t xml:space="preserve">cliniques, </w:t>
            </w:r>
            <w:r>
              <w:t xml:space="preserve"> et</w:t>
            </w:r>
            <w:proofErr w:type="gramEnd"/>
            <w:r>
              <w:t xml:space="preserve"> </w:t>
            </w:r>
            <w:r w:rsidR="0013480F" w:rsidRPr="0013480F">
              <w:t>biologiques</w:t>
            </w:r>
            <w:r>
              <w:t>.</w:t>
            </w:r>
          </w:p>
          <w:p w:rsidR="00D24F65" w:rsidRPr="00774337" w:rsidRDefault="006D13A3" w:rsidP="006D13A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19"/>
              <w:jc w:val="both"/>
            </w:pPr>
            <w:r w:rsidRPr="006D13A3">
              <w:t xml:space="preserve">Relier les connaissances acquises aux problématiques actuelles de la recherche </w:t>
            </w:r>
            <w:r>
              <w:t>en physiologie et physiopathologie.</w:t>
            </w:r>
          </w:p>
        </w:tc>
      </w:tr>
    </w:tbl>
    <w:p w:rsidR="00D24F65" w:rsidRDefault="00D24F65" w:rsidP="00D24F6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D24F65" w:rsidRPr="00774337" w:rsidTr="00BF4680">
        <w:tc>
          <w:tcPr>
            <w:tcW w:w="9060" w:type="dxa"/>
            <w:gridSpan w:val="2"/>
            <w:shd w:val="clear" w:color="auto" w:fill="F2F2F2"/>
          </w:tcPr>
          <w:p w:rsidR="00D24F65" w:rsidRPr="00774337" w:rsidRDefault="00D24F65" w:rsidP="00BF4680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BIBLIOGRAPHIE</w:t>
            </w:r>
          </w:p>
        </w:tc>
      </w:tr>
      <w:tr w:rsidR="00D24F65" w:rsidRPr="00774337" w:rsidTr="00BF4680">
        <w:tc>
          <w:tcPr>
            <w:tcW w:w="2689" w:type="dxa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Livres et ressources numériques</w:t>
            </w:r>
          </w:p>
        </w:tc>
        <w:tc>
          <w:tcPr>
            <w:tcW w:w="6371" w:type="dxa"/>
          </w:tcPr>
          <w:p w:rsidR="00D24F65" w:rsidRPr="00A43A45" w:rsidRDefault="00D24F65" w:rsidP="00D24F65">
            <w:pPr>
              <w:numPr>
                <w:ilvl w:val="0"/>
                <w:numId w:val="2"/>
              </w:numPr>
              <w:tabs>
                <w:tab w:val="left" w:pos="428"/>
              </w:tabs>
              <w:spacing w:after="0" w:line="240" w:lineRule="auto"/>
              <w:ind w:left="144" w:firstLine="0"/>
              <w:jc w:val="both"/>
              <w:rPr>
                <w:rFonts w:asciiTheme="minorHAnsi" w:hAnsiTheme="minorHAnsi" w:cstheme="minorHAnsi"/>
                <w:color w:val="0E0E0E"/>
                <w:shd w:val="clear" w:color="auto" w:fill="FFFFFF"/>
              </w:rPr>
            </w:pPr>
            <w:r w:rsidRPr="00A43A45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 xml:space="preserve">Physiologie humaine et physiopathologie ; les fondements de la médecine. </w:t>
            </w:r>
            <w:proofErr w:type="spellStart"/>
            <w:r w:rsidRPr="00A43A45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Pocock</w:t>
            </w:r>
            <w:proofErr w:type="spellEnd"/>
            <w:r w:rsidRPr="00A43A45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 xml:space="preserve"> G et al, 2019.  Elsevier, Masson 1 vol.                 (VI-974 p).</w:t>
            </w:r>
          </w:p>
          <w:p w:rsidR="00D24F65" w:rsidRPr="00A43A45" w:rsidRDefault="00D24F65" w:rsidP="00D24F65">
            <w:pPr>
              <w:numPr>
                <w:ilvl w:val="0"/>
                <w:numId w:val="2"/>
              </w:numPr>
              <w:tabs>
                <w:tab w:val="left" w:pos="428"/>
              </w:tabs>
              <w:spacing w:after="0" w:line="240" w:lineRule="auto"/>
              <w:ind w:left="286" w:hanging="142"/>
              <w:jc w:val="both"/>
              <w:rPr>
                <w:rFonts w:asciiTheme="minorHAnsi" w:hAnsiTheme="minorHAnsi" w:cstheme="minorHAnsi"/>
                <w:color w:val="0E0E0E"/>
                <w:shd w:val="clear" w:color="auto" w:fill="FFFFFF"/>
              </w:rPr>
            </w:pPr>
            <w:r w:rsidRPr="00A43A45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Anatomie et physiopathologie humaines de poche</w:t>
            </w:r>
          </w:p>
          <w:p w:rsidR="00D24F65" w:rsidRPr="00A43A45" w:rsidRDefault="00D24F65" w:rsidP="00BF4680">
            <w:pPr>
              <w:spacing w:after="0" w:line="240" w:lineRule="auto"/>
              <w:ind w:left="144"/>
              <w:jc w:val="both"/>
              <w:rPr>
                <w:rFonts w:asciiTheme="minorHAnsi" w:hAnsiTheme="minorHAnsi" w:cstheme="minorHAnsi"/>
                <w:color w:val="0E0E0E"/>
                <w:shd w:val="clear" w:color="auto" w:fill="FFFFFF"/>
              </w:rPr>
            </w:pPr>
            <w:r w:rsidRPr="00A43A45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Thiele C. 2010 .de boeck.1</w:t>
            </w:r>
            <w:r w:rsidRPr="00A43A45">
              <w:rPr>
                <w:rFonts w:asciiTheme="minorHAnsi" w:hAnsiTheme="minorHAnsi" w:cstheme="minorHAnsi"/>
                <w:color w:val="0E0E0E"/>
                <w:shd w:val="clear" w:color="auto" w:fill="FFFFFF"/>
                <w:vertAlign w:val="superscript"/>
              </w:rPr>
              <w:t>re</w:t>
            </w:r>
            <w:r w:rsidRPr="00A43A45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 xml:space="preserve"> Édition .707 p.</w:t>
            </w:r>
          </w:p>
        </w:tc>
      </w:tr>
      <w:tr w:rsidR="00D24F65" w:rsidRPr="00E10FC1" w:rsidTr="00BF4680">
        <w:tc>
          <w:tcPr>
            <w:tcW w:w="2689" w:type="dxa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 xml:space="preserve"> Articles</w:t>
            </w:r>
          </w:p>
        </w:tc>
        <w:tc>
          <w:tcPr>
            <w:tcW w:w="6371" w:type="dxa"/>
          </w:tcPr>
          <w:p w:rsidR="00D24F65" w:rsidRPr="00A43A45" w:rsidRDefault="00D24F65" w:rsidP="004D6C2D">
            <w:pPr>
              <w:numPr>
                <w:ilvl w:val="0"/>
                <w:numId w:val="4"/>
              </w:numPr>
              <w:spacing w:after="0" w:line="240" w:lineRule="auto"/>
              <w:ind w:left="319"/>
              <w:jc w:val="both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A43A45">
              <w:rPr>
                <w:rFonts w:asciiTheme="minorHAnsi" w:hAnsiTheme="minorHAnsi" w:cstheme="minorHAnsi"/>
                <w:lang w:val="en-US"/>
              </w:rPr>
              <w:t>Ajjan</w:t>
            </w:r>
            <w:proofErr w:type="spellEnd"/>
            <w:r w:rsidRPr="00A43A45">
              <w:rPr>
                <w:rFonts w:asciiTheme="minorHAnsi" w:hAnsiTheme="minorHAnsi" w:cstheme="minorHAnsi"/>
                <w:lang w:val="en-US"/>
              </w:rPr>
              <w:t xml:space="preserve"> RA, </w:t>
            </w:r>
            <w:proofErr w:type="spellStart"/>
            <w:r w:rsidRPr="00A43A45">
              <w:rPr>
                <w:rFonts w:asciiTheme="minorHAnsi" w:hAnsiTheme="minorHAnsi" w:cstheme="minorHAnsi"/>
                <w:lang w:val="en-US"/>
              </w:rPr>
              <w:t>Weetman</w:t>
            </w:r>
            <w:proofErr w:type="spellEnd"/>
            <w:r w:rsidRPr="00A43A45">
              <w:rPr>
                <w:rFonts w:asciiTheme="minorHAnsi" w:hAnsiTheme="minorHAnsi" w:cstheme="minorHAnsi"/>
                <w:lang w:val="en-US"/>
              </w:rPr>
              <w:t xml:space="preserve"> AP.2015. Pathogenesis of Hashimoto’s Thyroiditis. </w:t>
            </w:r>
            <w:proofErr w:type="spellStart"/>
            <w:r w:rsidRPr="00A43A45">
              <w:rPr>
                <w:rFonts w:asciiTheme="minorHAnsi" w:hAnsiTheme="minorHAnsi" w:cstheme="minorHAnsi"/>
                <w:lang w:val="en-US"/>
              </w:rPr>
              <w:t>Horm</w:t>
            </w:r>
            <w:proofErr w:type="spellEnd"/>
            <w:r w:rsidRPr="00A43A45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A43A45">
              <w:rPr>
                <w:rFonts w:asciiTheme="minorHAnsi" w:hAnsiTheme="minorHAnsi" w:cstheme="minorHAnsi"/>
                <w:lang w:val="en-US"/>
              </w:rPr>
              <w:t>Metab</w:t>
            </w:r>
            <w:proofErr w:type="spellEnd"/>
            <w:r w:rsidRPr="00A43A45">
              <w:rPr>
                <w:rFonts w:asciiTheme="minorHAnsi" w:hAnsiTheme="minorHAnsi" w:cstheme="minorHAnsi"/>
                <w:lang w:val="en-US"/>
              </w:rPr>
              <w:t xml:space="preserve"> Res; 47: 702–710.</w:t>
            </w:r>
          </w:p>
          <w:p w:rsidR="00D24F65" w:rsidRPr="00A43A45" w:rsidRDefault="004D6C2D" w:rsidP="004D6C2D">
            <w:pPr>
              <w:numPr>
                <w:ilvl w:val="0"/>
                <w:numId w:val="4"/>
              </w:numPr>
              <w:spacing w:after="0" w:line="240" w:lineRule="auto"/>
              <w:ind w:left="319"/>
              <w:jc w:val="both"/>
              <w:rPr>
                <w:rFonts w:asciiTheme="minorHAnsi" w:hAnsiTheme="minorHAnsi" w:cstheme="minorHAnsi"/>
                <w:lang w:val="en-US"/>
              </w:rPr>
            </w:pPr>
            <w:r w:rsidRPr="00A43A45">
              <w:rPr>
                <w:rFonts w:asciiTheme="minorHAnsi" w:hAnsiTheme="minorHAnsi" w:cstheme="minorHAnsi"/>
                <w:lang w:val="en-US"/>
              </w:rPr>
              <w:t xml:space="preserve">Bedson, J., &amp; Croft, P. R. (2008). The discordance between clinical and radiographic knee osteoarthritis: A systematic search and summary of the literature. </w:t>
            </w:r>
            <w:r w:rsidRPr="00A43A45">
              <w:rPr>
                <w:rFonts w:asciiTheme="minorHAnsi" w:hAnsiTheme="minorHAnsi" w:cstheme="minorHAnsi"/>
              </w:rPr>
              <w:t xml:space="preserve">BMC </w:t>
            </w:r>
            <w:proofErr w:type="spellStart"/>
            <w:r w:rsidRPr="00A43A45">
              <w:rPr>
                <w:rFonts w:asciiTheme="minorHAnsi" w:hAnsiTheme="minorHAnsi" w:cstheme="minorHAnsi"/>
              </w:rPr>
              <w:t>Musculoskeletal</w:t>
            </w:r>
            <w:proofErr w:type="spellEnd"/>
            <w:r w:rsidRPr="00A43A4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43A45">
              <w:rPr>
                <w:rFonts w:asciiTheme="minorHAnsi" w:hAnsiTheme="minorHAnsi" w:cstheme="minorHAnsi"/>
              </w:rPr>
              <w:t>Disorders</w:t>
            </w:r>
            <w:proofErr w:type="spellEnd"/>
            <w:r w:rsidRPr="00A43A45">
              <w:rPr>
                <w:rFonts w:asciiTheme="minorHAnsi" w:hAnsiTheme="minorHAnsi" w:cstheme="minorHAnsi"/>
              </w:rPr>
              <w:t xml:space="preserve">, 9, 116. </w:t>
            </w:r>
            <w:hyperlink r:id="rId7" w:history="1">
              <w:r w:rsidRPr="00A43A45">
                <w:rPr>
                  <w:rStyle w:val="Hyperlink"/>
                  <w:rFonts w:asciiTheme="minorHAnsi" w:hAnsiTheme="minorHAnsi" w:cstheme="minorHAnsi"/>
                </w:rPr>
                <w:t>https://doi.org/10.1186/1471-2474-9-116</w:t>
              </w:r>
            </w:hyperlink>
          </w:p>
          <w:p w:rsidR="004D6C2D" w:rsidRPr="00A43A45" w:rsidRDefault="004D6C2D" w:rsidP="004D6C2D">
            <w:pPr>
              <w:numPr>
                <w:ilvl w:val="0"/>
                <w:numId w:val="4"/>
              </w:numPr>
              <w:spacing w:after="0" w:line="240" w:lineRule="auto"/>
              <w:ind w:left="319"/>
              <w:jc w:val="both"/>
              <w:rPr>
                <w:rFonts w:asciiTheme="minorHAnsi" w:hAnsiTheme="minorHAnsi" w:cstheme="minorHAnsi"/>
                <w:lang w:val="en-US"/>
              </w:rPr>
            </w:pPr>
            <w:r w:rsidRPr="00A43A45">
              <w:rPr>
                <w:rFonts w:asciiTheme="minorHAnsi" w:hAnsiTheme="minorHAnsi" w:cstheme="minorHAnsi"/>
              </w:rPr>
              <w:t xml:space="preserve">Mei, Q., Liu, Z., </w:t>
            </w:r>
            <w:proofErr w:type="spellStart"/>
            <w:r w:rsidRPr="00A43A45">
              <w:rPr>
                <w:rFonts w:asciiTheme="minorHAnsi" w:hAnsiTheme="minorHAnsi" w:cstheme="minorHAnsi"/>
              </w:rPr>
              <w:t>Zuo</w:t>
            </w:r>
            <w:proofErr w:type="spellEnd"/>
            <w:r w:rsidRPr="00A43A45">
              <w:rPr>
                <w:rFonts w:asciiTheme="minorHAnsi" w:hAnsiTheme="minorHAnsi" w:cstheme="minorHAnsi"/>
              </w:rPr>
              <w:t xml:space="preserve">, H., Yang, Z., &amp; </w:t>
            </w:r>
            <w:proofErr w:type="spellStart"/>
            <w:r w:rsidRPr="00A43A45">
              <w:rPr>
                <w:rFonts w:asciiTheme="minorHAnsi" w:hAnsiTheme="minorHAnsi" w:cstheme="minorHAnsi"/>
              </w:rPr>
              <w:t>Qu</w:t>
            </w:r>
            <w:proofErr w:type="spellEnd"/>
            <w:r w:rsidRPr="00A43A45">
              <w:rPr>
                <w:rFonts w:asciiTheme="minorHAnsi" w:hAnsiTheme="minorHAnsi" w:cstheme="minorHAnsi"/>
              </w:rPr>
              <w:t xml:space="preserve">, J. (2022). </w:t>
            </w:r>
            <w:r w:rsidRPr="00A43A45">
              <w:rPr>
                <w:rFonts w:asciiTheme="minorHAnsi" w:hAnsiTheme="minorHAnsi" w:cstheme="minorHAnsi"/>
                <w:lang w:val="en-US"/>
              </w:rPr>
              <w:t xml:space="preserve">Idiopathic pulmonary fibrosis: An update on Frontiers </w:t>
            </w:r>
            <w:hyperlink r:id="rId8" w:history="1">
              <w:r w:rsidRPr="00A43A45">
                <w:rPr>
                  <w:rStyle w:val="Hyperlink"/>
                  <w:rFonts w:asciiTheme="minorHAnsi" w:hAnsiTheme="minorHAnsi" w:cstheme="minorHAnsi"/>
                  <w:lang w:val="en-US"/>
                </w:rPr>
                <w:t>https://doi.org/10.3389/fphar.2021.797292</w:t>
              </w:r>
            </w:hyperlink>
            <w:r w:rsidRPr="00A43A45">
              <w:rPr>
                <w:rFonts w:asciiTheme="minorHAnsi" w:hAnsiTheme="minorHAnsi" w:cstheme="minorHAnsi"/>
                <w:lang w:val="en-US"/>
              </w:rPr>
              <w:t>.</w:t>
            </w:r>
          </w:p>
          <w:p w:rsidR="004D6C2D" w:rsidRPr="00A43A45" w:rsidRDefault="004D6C2D" w:rsidP="004D6C2D">
            <w:pPr>
              <w:numPr>
                <w:ilvl w:val="0"/>
                <w:numId w:val="4"/>
              </w:numPr>
              <w:spacing w:after="0" w:line="240" w:lineRule="auto"/>
              <w:ind w:left="319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:rsidR="004D6C2D" w:rsidRPr="00A43A45" w:rsidRDefault="004D6C2D" w:rsidP="004D6C2D">
            <w:pPr>
              <w:spacing w:after="0" w:line="240" w:lineRule="auto"/>
              <w:ind w:left="319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D24F65" w:rsidRPr="00774337" w:rsidTr="00BF4680">
        <w:tc>
          <w:tcPr>
            <w:tcW w:w="2689" w:type="dxa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Polycopiés</w:t>
            </w:r>
          </w:p>
          <w:p w:rsidR="00D24F65" w:rsidRPr="00774337" w:rsidRDefault="00D24F65" w:rsidP="00BF4680">
            <w:pPr>
              <w:spacing w:after="0" w:line="240" w:lineRule="auto"/>
            </w:pPr>
          </w:p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6371" w:type="dxa"/>
          </w:tcPr>
          <w:p w:rsidR="00D24F65" w:rsidRPr="00774337" w:rsidRDefault="00D24F65" w:rsidP="00BF4680">
            <w:pPr>
              <w:spacing w:after="0" w:line="240" w:lineRule="auto"/>
            </w:pPr>
            <w:r>
              <w:t>Polycopié de physiopathologie</w:t>
            </w:r>
            <w:r w:rsidR="00244E01">
              <w:t xml:space="preserve"> 2</w:t>
            </w:r>
            <w:r>
              <w:t xml:space="preserve">, destiné aux étudiants Master </w:t>
            </w:r>
            <w:r w:rsidR="00244E01">
              <w:t>2</w:t>
            </w:r>
            <w:r>
              <w:t xml:space="preserve"> physiologie cellulaire et physiopathologie. Réalisé par Dr. Bourouba </w:t>
            </w:r>
            <w:proofErr w:type="gramStart"/>
            <w:r>
              <w:t>Romyla .</w:t>
            </w:r>
            <w:proofErr w:type="gramEnd"/>
          </w:p>
        </w:tc>
      </w:tr>
      <w:tr w:rsidR="00D24F65" w:rsidRPr="00774337" w:rsidTr="00BF4680">
        <w:tc>
          <w:tcPr>
            <w:tcW w:w="2689" w:type="dxa"/>
          </w:tcPr>
          <w:p w:rsidR="00D24F65" w:rsidRPr="00774337" w:rsidRDefault="00D24F65" w:rsidP="00BF4680">
            <w:pPr>
              <w:spacing w:after="0" w:line="240" w:lineRule="auto"/>
            </w:pPr>
            <w:r w:rsidRPr="00774337">
              <w:t>Sites Web</w:t>
            </w:r>
          </w:p>
          <w:p w:rsidR="00D24F65" w:rsidRPr="00774337" w:rsidRDefault="00D24F65" w:rsidP="00BF4680">
            <w:pPr>
              <w:spacing w:after="0" w:line="240" w:lineRule="auto"/>
            </w:pPr>
          </w:p>
        </w:tc>
        <w:tc>
          <w:tcPr>
            <w:tcW w:w="6371" w:type="dxa"/>
          </w:tcPr>
          <w:p w:rsidR="00D24F65" w:rsidRDefault="00B9751E" w:rsidP="002515BE">
            <w:pPr>
              <w:spacing w:after="0" w:line="240" w:lineRule="auto"/>
            </w:pPr>
            <w:hyperlink r:id="rId9" w:history="1">
              <w:r w:rsidR="002515BE" w:rsidRPr="00A16851">
                <w:rPr>
                  <w:rStyle w:val="Hyperlink"/>
                </w:rPr>
                <w:t>https://www.escardio.org/</w:t>
              </w:r>
            </w:hyperlink>
            <w:r w:rsidR="002515BE" w:rsidRPr="002515BE">
              <w:t xml:space="preserve"> </w:t>
            </w:r>
          </w:p>
          <w:p w:rsidR="002515BE" w:rsidRDefault="00B9751E" w:rsidP="002515BE">
            <w:pPr>
              <w:spacing w:after="0" w:line="240" w:lineRule="auto"/>
            </w:pPr>
            <w:hyperlink r:id="rId10" w:history="1">
              <w:r w:rsidR="00E72E47" w:rsidRPr="00A16851">
                <w:rPr>
                  <w:rStyle w:val="Hyperlink"/>
                </w:rPr>
                <w:t>https://rbej.biomedcentral.com/</w:t>
              </w:r>
            </w:hyperlink>
          </w:p>
          <w:p w:rsidR="00E72E47" w:rsidRPr="00774337" w:rsidRDefault="00E72E47" w:rsidP="002515BE">
            <w:pPr>
              <w:spacing w:after="0" w:line="240" w:lineRule="auto"/>
            </w:pPr>
          </w:p>
        </w:tc>
      </w:tr>
    </w:tbl>
    <w:p w:rsidR="00D24F65" w:rsidRDefault="00D24F65" w:rsidP="00D24F65">
      <w:r w:rsidRPr="00F005B7"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13970" r="9525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F65" w:rsidRPr="00BE6AF2" w:rsidRDefault="00D24F65" w:rsidP="00D24F65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" strokeweight=".5pt">
                <v:textbox>
                  <w:txbxContent>
                    <w:p w:rsidR="00D24F65" w:rsidRPr="00BE6AF2" w:rsidRDefault="00D24F65" w:rsidP="00D24F65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</w:txbxContent>
                </v:textbox>
              </v:shape>
            </w:pict>
          </mc:Fallback>
        </mc:AlternateContent>
      </w:r>
    </w:p>
    <w:p w:rsidR="007658C3" w:rsidRDefault="007658C3"/>
    <w:sectPr w:rsidR="007658C3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D7A76"/>
    <w:multiLevelType w:val="hybridMultilevel"/>
    <w:tmpl w:val="A3C8D09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557EB"/>
    <w:multiLevelType w:val="hybridMultilevel"/>
    <w:tmpl w:val="4536B918"/>
    <w:lvl w:ilvl="0" w:tplc="040C000D">
      <w:start w:val="1"/>
      <w:numFmt w:val="bullet"/>
      <w:lvlText w:val=""/>
      <w:lvlJc w:val="left"/>
      <w:pPr>
        <w:ind w:left="16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" w15:restartNumberingAfterBreak="0">
    <w:nsid w:val="45312AB9"/>
    <w:multiLevelType w:val="hybridMultilevel"/>
    <w:tmpl w:val="88CC7F6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D5BE6"/>
    <w:multiLevelType w:val="hybridMultilevel"/>
    <w:tmpl w:val="843EA77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277BC0"/>
    <w:multiLevelType w:val="hybridMultilevel"/>
    <w:tmpl w:val="74848DCC"/>
    <w:lvl w:ilvl="0" w:tplc="0D549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041D6"/>
    <w:multiLevelType w:val="hybridMultilevel"/>
    <w:tmpl w:val="E87A3D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D94660"/>
    <w:multiLevelType w:val="hybridMultilevel"/>
    <w:tmpl w:val="2EF6E44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02C5C"/>
    <w:multiLevelType w:val="hybridMultilevel"/>
    <w:tmpl w:val="091AA0A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F65"/>
    <w:rsid w:val="00041840"/>
    <w:rsid w:val="00044B62"/>
    <w:rsid w:val="000A155C"/>
    <w:rsid w:val="0013480F"/>
    <w:rsid w:val="001C2DA6"/>
    <w:rsid w:val="00214FF7"/>
    <w:rsid w:val="00236328"/>
    <w:rsid w:val="00244E01"/>
    <w:rsid w:val="002515BE"/>
    <w:rsid w:val="002C73C7"/>
    <w:rsid w:val="003C50CD"/>
    <w:rsid w:val="00436D68"/>
    <w:rsid w:val="004B6600"/>
    <w:rsid w:val="004D6C2D"/>
    <w:rsid w:val="00545CA2"/>
    <w:rsid w:val="00556241"/>
    <w:rsid w:val="005D348D"/>
    <w:rsid w:val="006D13A3"/>
    <w:rsid w:val="007658C3"/>
    <w:rsid w:val="00814EE6"/>
    <w:rsid w:val="00887D1A"/>
    <w:rsid w:val="00893C20"/>
    <w:rsid w:val="008A3B02"/>
    <w:rsid w:val="008C2951"/>
    <w:rsid w:val="0096084D"/>
    <w:rsid w:val="009C4726"/>
    <w:rsid w:val="009F323E"/>
    <w:rsid w:val="00A43A45"/>
    <w:rsid w:val="00A77203"/>
    <w:rsid w:val="00AA0A8F"/>
    <w:rsid w:val="00B9751E"/>
    <w:rsid w:val="00CB6C8B"/>
    <w:rsid w:val="00D07A8B"/>
    <w:rsid w:val="00D24F65"/>
    <w:rsid w:val="00D64184"/>
    <w:rsid w:val="00E10FC1"/>
    <w:rsid w:val="00E72E47"/>
    <w:rsid w:val="00EA4D8E"/>
    <w:rsid w:val="00EF6F9B"/>
    <w:rsid w:val="00F51A28"/>
    <w:rsid w:val="00F73AB9"/>
    <w:rsid w:val="00F93071"/>
    <w:rsid w:val="00FA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8CC2C3-E4B4-4EE1-B217-CD74ED10A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4F65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F65"/>
    <w:pPr>
      <w:ind w:left="720"/>
      <w:contextualSpacing/>
    </w:pPr>
  </w:style>
  <w:style w:type="character" w:styleId="Hyperlink">
    <w:name w:val="Hyperlink"/>
    <w:uiPriority w:val="99"/>
    <w:unhideWhenUsed/>
    <w:rsid w:val="00D24F65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4C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89/fphar.2021.79729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186/1471-2474-9-11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nv-courses.univ-setif.dz/course/view.php?id=780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r.bourouba@univ-setif.dz" TargetMode="External"/><Relationship Id="rId10" Type="http://schemas.openxmlformats.org/officeDocument/2006/relationships/hyperlink" Target="https://rbej.biomedcentral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scardio.org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756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40</cp:revision>
  <dcterms:created xsi:type="dcterms:W3CDTF">2026-07-14T10:02:00Z</dcterms:created>
  <dcterms:modified xsi:type="dcterms:W3CDTF">2026-07-14T14:32:00Z</dcterms:modified>
</cp:coreProperties>
</file>